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296F95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1C0876DF" w:rsidR="00FC320D" w:rsidRPr="00DD2440" w:rsidRDefault="00296F95" w:rsidP="0037159E">
            <w:pPr>
              <w:ind w:left="72"/>
              <w:rPr>
                <w:rFonts w:ascii="Raleway" w:hAnsi="Raleway"/>
              </w:rPr>
            </w:pPr>
            <w:r>
              <w:rPr>
                <w:rFonts w:ascii="Raleway" w:hAnsi="Raleway" w:cs="Times New Roman"/>
                <w:i/>
                <w:noProof/>
                <w:color w:val="262626"/>
                <w:sz w:val="22"/>
                <w:szCs w:val="22"/>
                <w:u w:val="single"/>
                <w:lang w:eastAsia="en-US"/>
              </w:rPr>
              <w:drawing>
                <wp:inline distT="0" distB="0" distL="0" distR="0" wp14:anchorId="0BC5197D" wp14:editId="35D04A2E">
                  <wp:extent cx="1294790" cy="1376243"/>
                  <wp:effectExtent l="0" t="0" r="635" b="0"/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, company nam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274" cy="139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D2440" w:rsidRPr="00DD2440">
              <w:rPr>
                <w:rFonts w:ascii="Raleway" w:hAnsi="Raleway" w:cs="Times New Roman"/>
                <w:i/>
                <w:noProof/>
                <w:color w:val="262626"/>
                <w:sz w:val="22"/>
                <w:szCs w:val="22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ADBF9" wp14:editId="62D1416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7777777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Pr="00DD2440">
        <w:rPr>
          <w:rFonts w:ascii="Raleway" w:hAnsi="Raleway"/>
          <w:b/>
          <w:color w:val="262626" w:themeColor="text1" w:themeTint="D9"/>
        </w:rPr>
        <w:t>[Organizer’s Name]</w:t>
      </w:r>
    </w:p>
    <w:p w14:paraId="0A90780C" w14:textId="7777777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>- [Event Title]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19163C48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[Day Month, </w:t>
      </w:r>
      <w:r w:rsidR="003064E3" w:rsidRPr="00DD2440">
        <w:rPr>
          <w:rFonts w:ascii="Raleway" w:hAnsi="Raleway"/>
          <w:color w:val="262626"/>
          <w:sz w:val="24"/>
          <w:szCs w:val="24"/>
        </w:rPr>
        <w:t>20</w:t>
      </w:r>
      <w:r w:rsidR="00507901">
        <w:rPr>
          <w:rFonts w:ascii="Raleway" w:hAnsi="Raleway"/>
          <w:color w:val="262626"/>
          <w:sz w:val="24"/>
          <w:szCs w:val="24"/>
        </w:rPr>
        <w:t>2</w:t>
      </w:r>
      <w:r w:rsidR="00296F95">
        <w:rPr>
          <w:rFonts w:ascii="Raleway" w:hAnsi="Raleway"/>
          <w:color w:val="262626"/>
          <w:sz w:val="24"/>
          <w:szCs w:val="24"/>
        </w:rPr>
        <w:t>1</w:t>
      </w:r>
      <w:r w:rsidRPr="00DD2440">
        <w:rPr>
          <w:rFonts w:ascii="Raleway" w:hAnsi="Raleway"/>
          <w:color w:val="262626"/>
          <w:sz w:val="24"/>
          <w:szCs w:val="24"/>
        </w:rPr>
        <w:t xml:space="preserve"> – City, State Country]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416AFB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52134578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3064E3" w:rsidRPr="00DD2440">
        <w:rPr>
          <w:rFonts w:ascii="Raleway" w:hAnsi="Raleway"/>
          <w:color w:val="B6121D"/>
          <w:u w:val="single"/>
        </w:rPr>
        <w:t>20</w:t>
      </w:r>
      <w:r w:rsidR="00507901">
        <w:rPr>
          <w:rFonts w:ascii="Raleway" w:hAnsi="Raleway"/>
          <w:color w:val="B6121D"/>
          <w:u w:val="single"/>
        </w:rPr>
        <w:t>2</w:t>
      </w:r>
      <w:r w:rsidR="00296F95">
        <w:rPr>
          <w:rFonts w:ascii="Raleway" w:hAnsi="Raleway"/>
          <w:color w:val="B6121D"/>
          <w:u w:val="single"/>
        </w:rPr>
        <w:t>1</w:t>
      </w:r>
    </w:p>
    <w:p w14:paraId="36BAA810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31CE32E6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E83672A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bookmarkEnd w:id="0"/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2198649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84151B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7777777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 Day Month, 20</w:t>
      </w:r>
      <w:r>
        <w:rPr>
          <w:rFonts w:ascii="Raleway" w:hAnsi="Raleway"/>
          <w:color w:val="B6121D"/>
          <w:u w:val="single"/>
        </w:rPr>
        <w:t>21</w:t>
      </w:r>
    </w:p>
    <w:p w14:paraId="437ECCC5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2827B67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2C51675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DFB39AE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9E0A460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7777777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 Day Month, 20</w:t>
      </w:r>
      <w:r>
        <w:rPr>
          <w:rFonts w:ascii="Raleway" w:hAnsi="Raleway"/>
          <w:color w:val="B6121D"/>
          <w:u w:val="single"/>
        </w:rPr>
        <w:t>21</w:t>
      </w:r>
    </w:p>
    <w:p w14:paraId="691F4423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F85EAC0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7F8BB824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E24289A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3C366899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7777777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 Day Month, 20</w:t>
      </w:r>
      <w:r>
        <w:rPr>
          <w:rFonts w:ascii="Raleway" w:hAnsi="Raleway"/>
          <w:color w:val="B6121D"/>
          <w:u w:val="single"/>
        </w:rPr>
        <w:t>21</w:t>
      </w:r>
    </w:p>
    <w:p w14:paraId="4B766CD7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193A45DB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B969C8D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C00BDB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379FB82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53FB2D2A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3064E3" w:rsidRPr="00DD2440">
        <w:rPr>
          <w:rFonts w:ascii="Raleway" w:hAnsi="Raleway"/>
          <w:color w:val="B6121D"/>
          <w:u w:val="single"/>
        </w:rPr>
        <w:t>20</w:t>
      </w:r>
      <w:r w:rsidR="00507901">
        <w:rPr>
          <w:rFonts w:ascii="Raleway" w:hAnsi="Raleway"/>
          <w:color w:val="B6121D"/>
          <w:u w:val="single"/>
        </w:rPr>
        <w:t>2</w:t>
      </w:r>
      <w:r w:rsidR="00296F95">
        <w:rPr>
          <w:rFonts w:ascii="Raleway" w:hAnsi="Raleway"/>
          <w:color w:val="B6121D"/>
          <w:u w:val="single"/>
        </w:rPr>
        <w:t>1</w:t>
      </w:r>
    </w:p>
    <w:p w14:paraId="29217086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02E68EB7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1FDA146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A20ED5F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3C3F386B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77777777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 Day Month, 20</w:t>
      </w:r>
      <w:r>
        <w:rPr>
          <w:rFonts w:ascii="Raleway" w:hAnsi="Raleway"/>
          <w:color w:val="B6121D"/>
          <w:u w:val="single"/>
        </w:rPr>
        <w:t>21</w:t>
      </w:r>
    </w:p>
    <w:p w14:paraId="2EA760E5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63CF8E5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4C2562E0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14F049D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5F70E1AF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77777777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Date: Day Month, 20</w:t>
      </w:r>
      <w:r>
        <w:rPr>
          <w:rFonts w:ascii="Raleway" w:hAnsi="Raleway"/>
          <w:color w:val="B6121D"/>
          <w:u w:val="single"/>
        </w:rPr>
        <w:t>21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1B71942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850AD6D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7A1A0E21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3D37A7">
        <w:rPr>
          <w:rFonts w:ascii="Raleway" w:hAnsi="Raleway"/>
          <w:color w:val="262626"/>
          <w:sz w:val="22"/>
          <w:szCs w:val="22"/>
        </w:rPr>
      </w:r>
      <w:r w:rsidR="003D37A7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416AFB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416AFB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48C49" w14:textId="77777777" w:rsidR="003D37A7" w:rsidRDefault="003D37A7" w:rsidP="00100161">
      <w:r>
        <w:separator/>
      </w:r>
    </w:p>
  </w:endnote>
  <w:endnote w:type="continuationSeparator" w:id="0">
    <w:p w14:paraId="2B83C297" w14:textId="77777777" w:rsidR="003D37A7" w:rsidRDefault="003D37A7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  <w:p w14:paraId="0A11FE6A" w14:textId="77777777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 xml:space="preserve">Find more </w:t>
    </w:r>
    <w:r w:rsidRPr="00DD2440">
      <w:rPr>
        <w:rFonts w:ascii="Raleway" w:hAnsi="Raleway"/>
        <w:b/>
        <w:sz w:val="18"/>
        <w:szCs w:val="18"/>
      </w:rPr>
      <w:t>CFRE approved</w:t>
    </w:r>
    <w:r w:rsidRPr="00DD2440">
      <w:rPr>
        <w:rFonts w:ascii="Raleway" w:hAnsi="Raleway"/>
        <w:sz w:val="18"/>
        <w:szCs w:val="18"/>
      </w:rPr>
      <w:t xml:space="preserve"> continuing education opportunities on </w:t>
    </w:r>
    <w:r w:rsidRPr="00DD2440">
      <w:rPr>
        <w:rFonts w:ascii="Raleway" w:hAnsi="Raleway"/>
        <w:b/>
        <w:sz w:val="18"/>
        <w:szCs w:val="18"/>
      </w:rPr>
      <w:t>My Education Finder</w:t>
    </w:r>
    <w:r w:rsidRPr="00DD2440">
      <w:rPr>
        <w:rFonts w:ascii="Raleway" w:hAnsi="Raleway"/>
        <w:sz w:val="18"/>
        <w:szCs w:val="18"/>
      </w:rPr>
      <w:t>:</w:t>
    </w:r>
  </w:p>
  <w:p w14:paraId="6F59E379" w14:textId="3D11A9B4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>http://www.cfre.org/</w:t>
    </w:r>
    <w:r w:rsidR="00527CB0">
      <w:rPr>
        <w:rFonts w:ascii="Raleway" w:hAnsi="Raleway"/>
        <w:sz w:val="18"/>
        <w:szCs w:val="18"/>
      </w:rPr>
      <w:t>continuing-</w:t>
    </w:r>
    <w:r w:rsidRPr="00DD2440">
      <w:rPr>
        <w:rFonts w:ascii="Raleway" w:hAnsi="Raleway"/>
        <w:sz w:val="18"/>
        <w:szCs w:val="18"/>
      </w:rPr>
      <w:t>education/my-education-finder/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746CF" w14:textId="77777777" w:rsidR="003D37A7" w:rsidRDefault="003D37A7" w:rsidP="00100161">
      <w:r>
        <w:separator/>
      </w:r>
    </w:p>
  </w:footnote>
  <w:footnote w:type="continuationSeparator" w:id="0">
    <w:p w14:paraId="6F0D4936" w14:textId="77777777" w:rsidR="003D37A7" w:rsidRDefault="003D37A7" w:rsidP="0010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F6776"/>
    <w:rsid w:val="00100161"/>
    <w:rsid w:val="001061BF"/>
    <w:rsid w:val="001278E1"/>
    <w:rsid w:val="001332A3"/>
    <w:rsid w:val="00141C97"/>
    <w:rsid w:val="001D246D"/>
    <w:rsid w:val="00236B24"/>
    <w:rsid w:val="00243E9A"/>
    <w:rsid w:val="00264FA9"/>
    <w:rsid w:val="002920CE"/>
    <w:rsid w:val="00296F95"/>
    <w:rsid w:val="002B56E0"/>
    <w:rsid w:val="002F754C"/>
    <w:rsid w:val="003064E3"/>
    <w:rsid w:val="00354ABE"/>
    <w:rsid w:val="0037159E"/>
    <w:rsid w:val="003D37A7"/>
    <w:rsid w:val="003F4BD1"/>
    <w:rsid w:val="00416AFB"/>
    <w:rsid w:val="00461210"/>
    <w:rsid w:val="004A521B"/>
    <w:rsid w:val="004F5B67"/>
    <w:rsid w:val="00507901"/>
    <w:rsid w:val="00527CB0"/>
    <w:rsid w:val="005E0EC1"/>
    <w:rsid w:val="0062020B"/>
    <w:rsid w:val="00665295"/>
    <w:rsid w:val="006865E8"/>
    <w:rsid w:val="006D7AE8"/>
    <w:rsid w:val="00731117"/>
    <w:rsid w:val="00744E7A"/>
    <w:rsid w:val="0076584B"/>
    <w:rsid w:val="00776F15"/>
    <w:rsid w:val="007919FB"/>
    <w:rsid w:val="007B5039"/>
    <w:rsid w:val="00817D57"/>
    <w:rsid w:val="00901013"/>
    <w:rsid w:val="00930D97"/>
    <w:rsid w:val="009534F7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E039F"/>
    <w:rsid w:val="00BD1BC9"/>
    <w:rsid w:val="00C67409"/>
    <w:rsid w:val="00CE175C"/>
    <w:rsid w:val="00D56D85"/>
    <w:rsid w:val="00DD2440"/>
    <w:rsid w:val="00DF7253"/>
    <w:rsid w:val="00E839F3"/>
    <w:rsid w:val="00E91077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Jeff Stanger</cp:lastModifiedBy>
  <cp:revision>3</cp:revision>
  <cp:lastPrinted>2012-08-09T18:43:00Z</cp:lastPrinted>
  <dcterms:created xsi:type="dcterms:W3CDTF">2020-10-13T15:54:00Z</dcterms:created>
  <dcterms:modified xsi:type="dcterms:W3CDTF">2020-10-13T15:55:00Z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